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79E" w14:textId="71AF75F3" w:rsidR="00D13CFB" w:rsidRPr="00F95006" w:rsidRDefault="00AA2B45" w:rsidP="00AA2B4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7972D79F" w14:textId="31CCDF3F" w:rsidR="00AA2B45" w:rsidRDefault="00AA2B45" w:rsidP="00AA2B45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293A75">
        <w:rPr>
          <w:rFonts w:ascii="Arial" w:hAnsi="Arial" w:cs="Arial"/>
          <w:b/>
          <w:sz w:val="20"/>
          <w:szCs w:val="20"/>
        </w:rPr>
        <w:t>účastníkem</w:t>
      </w:r>
    </w:p>
    <w:p w14:paraId="1B9D3993" w14:textId="77777777" w:rsidR="00D213C2" w:rsidRPr="00F95006" w:rsidRDefault="00D213C2" w:rsidP="00AA2B45">
      <w:pPr>
        <w:jc w:val="center"/>
        <w:rPr>
          <w:rFonts w:ascii="Arial" w:hAnsi="Arial" w:cs="Arial"/>
          <w:b/>
          <w:sz w:val="20"/>
          <w:szCs w:val="20"/>
        </w:rPr>
      </w:pPr>
    </w:p>
    <w:p w14:paraId="734CE508" w14:textId="77777777" w:rsidR="00D213C2" w:rsidRPr="00D213C2" w:rsidRDefault="00D213C2" w:rsidP="00D213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>Dodávky úsekových odpínačů VN</w:t>
      </w:r>
    </w:p>
    <w:p w14:paraId="67FB6A8D" w14:textId="06DED600" w:rsidR="00D213C2" w:rsidRDefault="00D213C2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 xml:space="preserve">Část č. </w:t>
      </w:r>
      <w:r w:rsidR="00931F54">
        <w:rPr>
          <w:rFonts w:ascii="Arial" w:hAnsi="Arial" w:cs="Arial"/>
          <w:b/>
          <w:sz w:val="28"/>
          <w:szCs w:val="28"/>
        </w:rPr>
        <w:t>3</w:t>
      </w:r>
      <w:r w:rsidRPr="00D213C2">
        <w:rPr>
          <w:rFonts w:ascii="Arial" w:hAnsi="Arial" w:cs="Arial"/>
          <w:b/>
          <w:sz w:val="28"/>
          <w:szCs w:val="28"/>
        </w:rPr>
        <w:t xml:space="preserve"> Odpínače </w:t>
      </w:r>
      <w:r w:rsidR="00931F54">
        <w:rPr>
          <w:rFonts w:ascii="Arial" w:hAnsi="Arial" w:cs="Arial"/>
          <w:b/>
          <w:sz w:val="28"/>
          <w:szCs w:val="28"/>
        </w:rPr>
        <w:t>pružinové</w:t>
      </w:r>
    </w:p>
    <w:p w14:paraId="2DC471C7" w14:textId="644DA679" w:rsidR="00620482" w:rsidRDefault="00620482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p w14:paraId="006A03CC" w14:textId="77777777" w:rsidR="00620482" w:rsidRDefault="00620482" w:rsidP="00620482">
      <w:pPr>
        <w:jc w:val="both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>Parametry a prvky odpínačů společné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620482" w:rsidRPr="00105A83" w14:paraId="46021459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2066C6" w14:textId="77777777" w:rsidR="00620482" w:rsidRPr="00105A83" w:rsidDel="008A7B4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C13A694" w14:textId="77777777" w:rsidR="00620482" w:rsidRPr="00105A8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EA4C2A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8BD47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620482" w:rsidRPr="00BD6804" w14:paraId="245CEBD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8614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Parametry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a zkoušky 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8EBF" w14:textId="0B32AA2E" w:rsidR="00620482" w:rsidRPr="00A834FB" w:rsidRDefault="00B06BC9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1B4A" w14:textId="77777777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PNE 35 4212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C0EC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4F92B0B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2259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Jmenovité napětí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BD6804">
              <w:rPr>
                <w:rFonts w:ascii="Arial" w:hAnsi="Arial" w:cs="Arial"/>
              </w:rPr>
              <w:t>U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  <w:r>
              <w:rPr>
                <w:rFonts w:ascii="Arial" w:hAnsi="Arial" w:cs="Arial"/>
              </w:rPr>
              <w:t xml:space="preserve"> 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794F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8C2" w14:textId="77777777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 ~ 12,7/22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741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0640719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07C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 xml:space="preserve">Nejvyšší napětí </w:t>
            </w:r>
            <w:r>
              <w:rPr>
                <w:rFonts w:ascii="Arial" w:hAnsi="Arial" w:cs="Arial"/>
              </w:rPr>
              <w:t>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B1FD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3B29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5E4D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0B36B39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4C01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Jmenovitá frekvence f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B681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3B53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510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5A63256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AC26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vypínací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ef1</w:t>
            </w:r>
            <w:proofErr w:type="spellEnd"/>
            <w:r w:rsidRPr="0098180D">
              <w:rPr>
                <w:rFonts w:ascii="Arial" w:hAnsi="Arial" w:cs="Arial"/>
              </w:rPr>
              <w:t xml:space="preserve"> (cos φ = 0,7) zemního spojení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0BEA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EF3E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F231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04CEF5A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E370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vypínací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cc</w:t>
            </w:r>
            <w:proofErr w:type="spellEnd"/>
            <w:r w:rsidRPr="0098180D">
              <w:rPr>
                <w:rFonts w:ascii="Arial" w:hAnsi="Arial" w:cs="Arial"/>
              </w:rPr>
              <w:br/>
              <w:t>nezatíženého kabelu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1A6D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A02A" w14:textId="3CE9F4AB" w:rsidR="00620482" w:rsidRPr="0098180D" w:rsidRDefault="00AA311D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398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0FF97FE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8F58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Jmenovitý proud I</w:t>
            </w:r>
            <w:r w:rsidRPr="0098180D">
              <w:rPr>
                <w:rFonts w:ascii="Arial" w:hAnsi="Arial" w:cs="Arial"/>
                <w:vertAlign w:val="subscript"/>
              </w:rPr>
              <w:t>r</w:t>
            </w:r>
            <w:r w:rsidRPr="0098180D">
              <w:rPr>
                <w:rFonts w:ascii="Arial" w:hAnsi="Arial" w:cs="Arial"/>
              </w:rPr>
              <w:t xml:space="preserve"> (přenosový)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DDDE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3848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098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2FA5310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894C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dynamický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1449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E8BE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205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0FC3E3D6" w14:textId="77777777" w:rsidTr="00B06BC9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5E7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krátkodobý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98180D">
              <w:rPr>
                <w:rFonts w:ascii="Arial" w:hAnsi="Arial" w:cs="Arial"/>
              </w:rPr>
              <w:t>(</w:t>
            </w:r>
            <w:proofErr w:type="spellStart"/>
            <w:r w:rsidRPr="0098180D">
              <w:rPr>
                <w:rFonts w:ascii="Arial" w:hAnsi="Arial" w:cs="Arial"/>
              </w:rPr>
              <w:t>t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= </w:t>
            </w:r>
            <w:proofErr w:type="spellStart"/>
            <w:proofErr w:type="gramStart"/>
            <w:r w:rsidRPr="0098180D">
              <w:rPr>
                <w:rFonts w:ascii="Arial" w:hAnsi="Arial" w:cs="Arial"/>
              </w:rPr>
              <w:t>1s</w:t>
            </w:r>
            <w:proofErr w:type="spellEnd"/>
            <w:proofErr w:type="gramEnd"/>
            <w:r w:rsidRPr="0098180D">
              <w:rPr>
                <w:rFonts w:ascii="Arial" w:hAnsi="Arial" w:cs="Arial"/>
              </w:rPr>
              <w:t>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B501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CB64" w14:textId="77777777" w:rsidR="00620482" w:rsidRPr="0098180D" w:rsidRDefault="00620482" w:rsidP="00B06BC9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A7FA" w14:textId="77777777" w:rsidR="00620482" w:rsidRPr="00BD6804" w:rsidRDefault="00620482" w:rsidP="00B06BC9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B06BC9" w:rsidRPr="00BD6804" w14:paraId="3C4BD09E" w14:textId="77777777" w:rsidTr="000D2064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A92F" w14:textId="365A93E3" w:rsidR="00B06BC9" w:rsidRPr="00636F12" w:rsidRDefault="00B06BC9" w:rsidP="000D2064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 xml:space="preserve">Jmenovitý zkratový </w:t>
            </w:r>
            <w:proofErr w:type="spellStart"/>
            <w:r w:rsidRPr="00636F12">
              <w:rPr>
                <w:rFonts w:ascii="Arial" w:hAnsi="Arial" w:cs="Arial"/>
              </w:rPr>
              <w:t>zap</w:t>
            </w:r>
            <w:proofErr w:type="spellEnd"/>
            <w:r w:rsidRPr="00636F12">
              <w:rPr>
                <w:rFonts w:ascii="Arial" w:hAnsi="Arial" w:cs="Arial"/>
              </w:rPr>
              <w:t xml:space="preserve">. proud odpínače </w:t>
            </w:r>
            <w:proofErr w:type="spellStart"/>
            <w:r w:rsidRPr="00636F12">
              <w:rPr>
                <w:rFonts w:ascii="Arial" w:hAnsi="Arial" w:cs="Arial"/>
              </w:rPr>
              <w:t>I</w:t>
            </w:r>
            <w:r w:rsidRPr="00636F12">
              <w:rPr>
                <w:rFonts w:ascii="Arial" w:hAnsi="Arial" w:cs="Arial"/>
                <w:vertAlign w:val="subscript"/>
              </w:rPr>
              <w:t>ma</w:t>
            </w:r>
            <w:proofErr w:type="spellEnd"/>
            <w:r w:rsidRPr="00636F12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4B30" w14:textId="77777777" w:rsidR="00B06BC9" w:rsidRPr="00636F12" w:rsidRDefault="00B06BC9" w:rsidP="000D2064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636F12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457B" w14:textId="77777777" w:rsidR="00B06BC9" w:rsidRPr="00636F12" w:rsidRDefault="00B06BC9" w:rsidP="000D2064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>6,3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5FBE" w14:textId="77777777" w:rsidR="00B06BC9" w:rsidRPr="00BD6804" w:rsidRDefault="00B06BC9" w:rsidP="000D2064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978AFF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3D31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Krátkodobé výdržné napětí za sucha i za deště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6055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8D6D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3B7B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51C095F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19E0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Krátkodobé výdržné napětí za sucha i za deště v odpojovací dráze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9857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2602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60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03D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7B4A688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0191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Výdržné nap</w:t>
            </w:r>
            <w:r>
              <w:rPr>
                <w:rFonts w:ascii="Arial" w:hAnsi="Arial" w:cs="Arial"/>
              </w:rPr>
              <w:t>.</w:t>
            </w:r>
            <w:r w:rsidRPr="0098180D">
              <w:rPr>
                <w:rFonts w:ascii="Arial" w:hAnsi="Arial" w:cs="Arial"/>
              </w:rPr>
              <w:t xml:space="preserve">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F389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C322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CCA4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1A37BF3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B850" w14:textId="77777777" w:rsidR="00620482" w:rsidRPr="0098180D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Výdržné napětí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v odpojovací dráze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DAF6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D9A0" w14:textId="77777777" w:rsidR="00620482" w:rsidRPr="0098180D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2D3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6D8D29B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0775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EC335D">
              <w:rPr>
                <w:rFonts w:ascii="Arial" w:hAnsi="Arial" w:cs="Arial"/>
              </w:rPr>
              <w:t>Rozsah teplot okolí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0937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6A89" w14:textId="77777777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A6450">
              <w:rPr>
                <w:rFonts w:ascii="Arial" w:hAnsi="Arial" w:cs="Arial"/>
                <w:snapToGrid w:val="0"/>
                <w:color w:val="000000"/>
              </w:rPr>
              <w:t>- 33 až + 40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E4C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20482" w:rsidRPr="00BD6804" w14:paraId="1424458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0CE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701AC7">
              <w:rPr>
                <w:rFonts w:ascii="Arial" w:hAnsi="Arial" w:cs="Arial"/>
              </w:rPr>
              <w:t>Stupeň znečištění ovzduší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8BE" w14:textId="4B508FC0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CF2A" w14:textId="77777777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III </w:t>
            </w:r>
            <w:r w:rsidRPr="00F51DA6">
              <w:rPr>
                <w:rFonts w:ascii="Arial" w:hAnsi="Arial" w:cs="Arial"/>
              </w:rPr>
              <w:t>(</w:t>
            </w:r>
            <w:proofErr w:type="spellStart"/>
            <w:r w:rsidRPr="00F51DA6">
              <w:rPr>
                <w:rFonts w:ascii="Arial" w:hAnsi="Arial" w:cs="Arial"/>
              </w:rPr>
              <w:t>AF</w:t>
            </w:r>
            <w:proofErr w:type="spellEnd"/>
            <w:r w:rsidRPr="00F51DA6">
              <w:rPr>
                <w:rFonts w:ascii="Arial" w:hAnsi="Arial" w:cs="Arial"/>
              </w:rPr>
              <w:t xml:space="preserve"> 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7F0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2C9C430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44A6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Nejvyšší námrazová oblast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6587" w14:textId="6CA7A1F2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C1FC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 18</w:t>
            </w:r>
            <w:r>
              <w:rPr>
                <w:rFonts w:ascii="Arial" w:hAnsi="Arial" w:cs="Arial"/>
              </w:rPr>
              <w:t xml:space="preserve"> </w:t>
            </w:r>
            <w:r w:rsidRPr="00F51DA6">
              <w:rPr>
                <w:rFonts w:ascii="Arial" w:hAnsi="Arial" w:cs="Arial"/>
              </w:rPr>
              <w:t>(AU 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C77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669569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5E8D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lastRenderedPageBreak/>
              <w:t>I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zolátory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EAE4" w14:textId="75FCC203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F1FD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plastové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5A7E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4897F1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969" w14:textId="77777777" w:rsidR="00620482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Pohon ruční pro zámek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89B5" w14:textId="7CABEC17" w:rsidR="00620482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D96A" w14:textId="77777777" w:rsidR="00620482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visací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B098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B06BC9" w:rsidRPr="00BD6804" w14:paraId="6001657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C7ED" w14:textId="77777777" w:rsidR="00B06BC9" w:rsidRPr="00382640" w:rsidRDefault="00B06BC9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Rozteč mezi fázemi odpínače</w:t>
            </w:r>
            <w:r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ADCF" w14:textId="77777777" w:rsidR="00B06BC9" w:rsidRPr="00382640" w:rsidRDefault="00B06BC9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A874" w14:textId="77777777" w:rsidR="00B06BC9" w:rsidRPr="00382640" w:rsidRDefault="00B06BC9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4435" w14:textId="77777777" w:rsidR="00B06BC9" w:rsidRPr="00BD6804" w:rsidRDefault="00B06BC9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CD7F43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DD28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Pásek propojení uzemnění páky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3EE5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mm</w:t>
            </w:r>
            <w:r w:rsidRPr="004248ED">
              <w:rPr>
                <w:rFonts w:ascii="Arial" w:hAnsi="Arial" w:cs="Arial"/>
                <w:snapToGrid w:val="0"/>
                <w:color w:val="000000"/>
                <w:vertAlign w:val="superscript"/>
              </w:rPr>
              <w:t>2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984D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42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4295427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8DD7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Povrchová ochrana zemnícího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pásku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6E77" w14:textId="6A8D2A0F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7A4A" w14:textId="44937D75" w:rsidR="00620482" w:rsidRPr="00A834FB" w:rsidRDefault="00D73311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1F0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23E492C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A12B" w14:textId="441700E7" w:rsidR="00620482" w:rsidRPr="00A834FB" w:rsidRDefault="00E625F3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Páska navařená v dolní části ruč. pohonu, pro připojení na hl.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ochr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. vodič pod pohonem,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FeZn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F0B3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C317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30x4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2EC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03D701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3630" w14:textId="77777777" w:rsidR="00620482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Délka trubek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8B02" w14:textId="77777777" w:rsidR="00620482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8EB7" w14:textId="77777777" w:rsidR="00620482" w:rsidRPr="00BD6804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C4CB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AC87BC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3196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Vnější průměr trubek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3989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1C8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30-35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144C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8DA639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7448" w14:textId="77777777" w:rsidR="00620482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Počet trubek (horní + dolní)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A779" w14:textId="77777777" w:rsidR="00620482" w:rsidRPr="00BD680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CB70" w14:textId="77777777" w:rsidR="00620482" w:rsidRPr="00BD6804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528A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9CA1F8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10BE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</w:t>
            </w:r>
            <w:r>
              <w:rPr>
                <w:rFonts w:ascii="Arial" w:hAnsi="Arial" w:cs="Arial"/>
                <w:snapToGrid w:val="0"/>
                <w:color w:val="000000"/>
              </w:rPr>
              <w:t>konstrukc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í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vč. spoj. mat.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žárovým </w:t>
            </w: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zink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F2AF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</w:rPr>
              <w:t>μm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D1E" w14:textId="55925819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2E70A1">
              <w:rPr>
                <w:rFonts w:ascii="Arial" w:hAnsi="Arial" w:cs="Arial"/>
                <w:snapToGrid w:val="0"/>
                <w:color w:val="000000"/>
              </w:rPr>
              <w:t>ČSN EN ISO 1461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1DB2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7799D0C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DEE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spojovacích prvků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konstr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v příp.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galv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Zn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AA3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</w:rPr>
              <w:t>μm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C667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372E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1A10D4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3FCD" w14:textId="77777777" w:rsidR="00620482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ovrchová úprava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spojovacích prvků kontaktů</w:t>
            </w:r>
            <w:r>
              <w:rPr>
                <w:rFonts w:ascii="Arial" w:hAnsi="Arial" w:cs="Arial"/>
              </w:rPr>
              <w:t xml:space="preserve"> nerez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8FAF" w14:textId="77777777" w:rsidR="00620482" w:rsidRPr="00BD680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2236" w14:textId="77777777" w:rsidR="00620482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525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3AE0850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3AAD" w14:textId="77777777" w:rsidR="00620482" w:rsidRPr="009007C2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9007C2">
              <w:rPr>
                <w:rFonts w:ascii="Arial" w:hAnsi="Arial" w:cs="Arial"/>
                <w:snapToGrid w:val="0"/>
                <w:color w:val="000000"/>
              </w:rPr>
              <w:t>Proudové dráhy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 obou stranách odpínačů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 xml:space="preserve"> dle b. č.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1.1, 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>1.</w:t>
            </w:r>
            <w:r>
              <w:rPr>
                <w:rFonts w:ascii="Arial" w:hAnsi="Arial" w:cs="Arial"/>
                <w:snapToGrid w:val="0"/>
                <w:color w:val="000000"/>
              </w:rPr>
              <w:t>2.1 a 1.2.3, se šrouby pro kabelové oko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EF8A" w14:textId="77777777" w:rsidR="00620482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6229" w14:textId="77777777" w:rsidR="00620482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1x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M12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C7B6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0033D95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5DAB" w14:textId="39625CA5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9007C2">
              <w:rPr>
                <w:rFonts w:ascii="Arial" w:hAnsi="Arial" w:cs="Arial"/>
                <w:snapToGrid w:val="0"/>
                <w:color w:val="000000"/>
              </w:rPr>
              <w:t>Proudové dráhy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 obou stranách odpínačů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 xml:space="preserve"> dle b. č. 1.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2.2 otvory pro svorku na </w:t>
            </w:r>
            <w:r w:rsidR="007D3166">
              <w:rPr>
                <w:rFonts w:ascii="Arial" w:hAnsi="Arial" w:cs="Arial"/>
                <w:snapToGrid w:val="0"/>
                <w:color w:val="000000"/>
              </w:rPr>
              <w:t>pásovinu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5A30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C0F2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2x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M10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F821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73B0646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FCB" w14:textId="5CDBB130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Kotevní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příložky (praporce)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odpínačů dle b. č. 1.1 a dle b. č. 1.2.3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,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s roztečí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09A3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0BD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BA4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4074D5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9941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odpínačům dle b. č. 1.1 a dle b. č. 1.2.3, na čepy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odpínačů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sym w:font="Symbol" w:char="F0C6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3F7C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4EF7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282F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4D179A0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F521" w14:textId="0E4B0A79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odpínačům dle b. č. 1.1 a dle b. č. 1.2.3,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804392">
              <w:rPr>
                <w:rFonts w:ascii="Arial" w:hAnsi="Arial" w:cs="Arial"/>
                <w:snapToGrid w:val="0"/>
                <w:color w:val="000000"/>
              </w:rPr>
              <w:t>umožňující pohyb svisle i stranově při odchylce od přímého směru min</w:t>
            </w:r>
            <w:r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AEA1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46CE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163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98FB53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CA13" w14:textId="77777777" w:rsidR="00620482" w:rsidRPr="008E0121" w:rsidRDefault="00620482" w:rsidP="00B06BC9">
            <w:pPr>
              <w:keepNext/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lastRenderedPageBreak/>
              <w:t xml:space="preserve">Průměr hlavy sloupu </w:t>
            </w:r>
            <w:proofErr w:type="spellStart"/>
            <w:r w:rsidRPr="008E0121">
              <w:rPr>
                <w:rFonts w:ascii="Arial" w:hAnsi="Arial" w:cs="Arial"/>
              </w:rPr>
              <w:t>JB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F1F9" w14:textId="77777777" w:rsidR="00620482" w:rsidRPr="008E0121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CAB4" w14:textId="77777777" w:rsidR="00620482" w:rsidRPr="008E0121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8E0121">
              <w:rPr>
                <w:rFonts w:ascii="Arial" w:hAnsi="Arial" w:cs="Arial"/>
              </w:rPr>
              <w:t>220 - 250</w:t>
            </w:r>
            <w:proofErr w:type="gram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2EC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B469DB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549A" w14:textId="77777777" w:rsidR="00620482" w:rsidRPr="008E0121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Průměr hlavy sloup</w:t>
            </w:r>
            <w:r>
              <w:rPr>
                <w:rFonts w:ascii="Arial" w:hAnsi="Arial" w:cs="Arial"/>
              </w:rPr>
              <w:t>ů</w:t>
            </w:r>
            <w:r w:rsidRPr="008E0121">
              <w:rPr>
                <w:rFonts w:ascii="Arial" w:hAnsi="Arial" w:cs="Arial"/>
              </w:rPr>
              <w:t xml:space="preserve"> Up</w:t>
            </w:r>
            <w:r>
              <w:rPr>
                <w:rFonts w:ascii="Arial" w:hAnsi="Arial" w:cs="Arial"/>
              </w:rPr>
              <w:t xml:space="preserve"> (čepová skupina)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6C51" w14:textId="77777777" w:rsidR="00620482" w:rsidRPr="008E0121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2722" w14:textId="77777777" w:rsidR="00620482" w:rsidRPr="008E0121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8E0121">
              <w:rPr>
                <w:rFonts w:ascii="Arial" w:hAnsi="Arial" w:cs="Arial"/>
              </w:rPr>
              <w:t>190 - 210</w:t>
            </w:r>
            <w:proofErr w:type="gram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16AC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FABFA3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03F" w14:textId="4B4B1999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Revize </w:t>
            </w:r>
            <w:r w:rsidR="00D7332B">
              <w:rPr>
                <w:rFonts w:ascii="Arial" w:hAnsi="Arial" w:cs="Arial"/>
                <w:snapToGrid w:val="0"/>
                <w:color w:val="000000"/>
              </w:rPr>
              <w:t>odpínače ručně ovládaného</w:t>
            </w:r>
            <w:r w:rsidR="00D7332B"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nejdříve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1x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C4AA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roky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74F1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0A76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33FBA24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671A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Odpínače umožňující montáž na podpěrné body v uspořádání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16CD" w14:textId="6940BC94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A5D1" w14:textId="35755172" w:rsidR="00620482" w:rsidRPr="00A834FB" w:rsidRDefault="00620482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dle výkresů </w:t>
            </w:r>
            <w:r w:rsidR="005C4523">
              <w:rPr>
                <w:rFonts w:ascii="Arial" w:hAnsi="Arial" w:cs="Arial"/>
                <w:snapToGrid w:val="0"/>
                <w:color w:val="000000"/>
              </w:rPr>
              <w:t>Přílohy 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199E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AD990E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775B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C2EA" w14:textId="77777777" w:rsidR="00620482" w:rsidRPr="00A834FB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5138" w14:textId="77777777" w:rsidR="00620482" w:rsidRPr="00A834FB" w:rsidRDefault="00620482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8C63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4A9B705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A6B6" w14:textId="77777777" w:rsidR="00620482" w:rsidRPr="00A834FB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 výrobce </w:t>
            </w:r>
            <w:r>
              <w:rPr>
                <w:rFonts w:ascii="Arial" w:hAnsi="Arial" w:cs="Arial"/>
                <w:snapToGrid w:val="0"/>
                <w:color w:val="000000"/>
              </w:rPr>
              <w:t>odpínače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882E" w14:textId="738F7A1D" w:rsidR="00620482" w:rsidRPr="00A834FB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3469" w14:textId="77777777" w:rsidR="00620482" w:rsidRPr="00A834FB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88F8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483219DE" w14:textId="77777777" w:rsidR="00620482" w:rsidRDefault="00620482" w:rsidP="00874494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 xml:space="preserve">Parametry </w:t>
      </w:r>
      <w:r>
        <w:rPr>
          <w:rFonts w:ascii="Arial" w:hAnsi="Arial" w:cs="Arial"/>
          <w:b/>
        </w:rPr>
        <w:t>v</w:t>
      </w:r>
      <w:r w:rsidRPr="00BD6804">
        <w:rPr>
          <w:rFonts w:ascii="Arial" w:hAnsi="Arial" w:cs="Arial"/>
          <w:b/>
        </w:rPr>
        <w:t>idlic</w:t>
      </w:r>
      <w:r>
        <w:rPr>
          <w:rFonts w:ascii="Arial" w:hAnsi="Arial" w:cs="Arial"/>
          <w:b/>
        </w:rPr>
        <w:t>e</w:t>
      </w:r>
      <w:r w:rsidRPr="00BD6804">
        <w:rPr>
          <w:rFonts w:ascii="Arial" w:hAnsi="Arial" w:cs="Arial"/>
          <w:b/>
        </w:rPr>
        <w:t xml:space="preserve"> s </w:t>
      </w:r>
      <w:r>
        <w:rPr>
          <w:rFonts w:ascii="Arial" w:hAnsi="Arial" w:cs="Arial"/>
          <w:b/>
        </w:rPr>
        <w:t xml:space="preserve">okem a </w:t>
      </w:r>
      <w:r w:rsidRPr="00BD6804">
        <w:rPr>
          <w:rFonts w:ascii="Arial" w:hAnsi="Arial" w:cs="Arial"/>
          <w:b/>
        </w:rPr>
        <w:t xml:space="preserve">vodítky pro </w:t>
      </w:r>
      <w:proofErr w:type="spellStart"/>
      <w:r w:rsidRPr="00BD6804">
        <w:rPr>
          <w:rFonts w:ascii="Arial" w:hAnsi="Arial" w:cs="Arial"/>
          <w:b/>
        </w:rPr>
        <w:t>Cu</w:t>
      </w:r>
      <w:proofErr w:type="spellEnd"/>
      <w:r w:rsidRPr="00BD6804">
        <w:rPr>
          <w:rFonts w:ascii="Arial" w:hAnsi="Arial" w:cs="Arial"/>
          <w:b/>
        </w:rPr>
        <w:t xml:space="preserve"> pásky</w:t>
      </w:r>
      <w:r w:rsidRPr="00E762FB">
        <w:rPr>
          <w:rFonts w:ascii="Arial" w:hAnsi="Arial" w:cs="Arial"/>
          <w:b/>
        </w:rPr>
        <w:t xml:space="preserve"> </w:t>
      </w:r>
      <w:r w:rsidRPr="00BD6804">
        <w:rPr>
          <w:rFonts w:ascii="Arial" w:hAnsi="Arial" w:cs="Arial"/>
          <w:b/>
        </w:rPr>
        <w:t>odpínačů</w:t>
      </w:r>
      <w:r w:rsidRPr="001E5A9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1.1 a 1.2.3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620482" w:rsidRPr="00105A83" w14:paraId="21A60BC7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172613" w14:textId="77777777" w:rsidR="00620482" w:rsidRPr="00105A83" w:rsidDel="008A7B4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41C8B3C" w14:textId="77777777" w:rsidR="00620482" w:rsidRPr="00105A8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163896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85D0BF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620482" w:rsidRPr="00BD6804" w14:paraId="7E23445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8358" w14:textId="77777777" w:rsidR="00620482" w:rsidRPr="00CC3FF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Osová vzdálenost otvorů pro čepy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ADB1" w14:textId="77777777" w:rsidR="00620482" w:rsidRPr="00CC3FF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60B3" w14:textId="77777777" w:rsidR="00620482" w:rsidRPr="00CC3FF4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A78A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0238CB6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2E34" w14:textId="77777777" w:rsidR="00620482" w:rsidRPr="00CC3FF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otvoru oko / vidlice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3DF5" w14:textId="77777777" w:rsidR="00620482" w:rsidRPr="00CC3FF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BB44" w14:textId="77777777" w:rsidR="00620482" w:rsidRPr="00CC3FF4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20 / 17,5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02AE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467FE61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90AC" w14:textId="77777777" w:rsidR="00620482" w:rsidRPr="00CC3FF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čepu ve vidlici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EC0E" w14:textId="77777777" w:rsidR="00620482" w:rsidRPr="00CC3FF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033" w14:textId="77777777" w:rsidR="00620482" w:rsidRPr="00CC3FF4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6992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C7ED44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21D4" w14:textId="77777777" w:rsidR="00620482" w:rsidRPr="00CC3FF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Šířka vidlice v místě napojení vodiče s kabelovým okem spodem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633" w14:textId="77777777" w:rsidR="00620482" w:rsidRPr="00CC3FF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379C" w14:textId="77777777" w:rsidR="00620482" w:rsidRPr="00CC3FF4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106C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08A287DB" w14:textId="77777777" w:rsidR="00620482" w:rsidRDefault="00620482" w:rsidP="00620482">
      <w:pPr>
        <w:keepNext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 xml:space="preserve">Parametry a prvky odpínačů </w:t>
      </w:r>
      <w:r>
        <w:rPr>
          <w:rFonts w:ascii="Arial" w:hAnsi="Arial" w:cs="Arial"/>
          <w:b/>
        </w:rPr>
        <w:t>rovinných ve vedení dle bodu č. 1.1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620482" w:rsidRPr="00105A83" w14:paraId="6A44A15D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E428ACA" w14:textId="77777777" w:rsidR="00620482" w:rsidRPr="00105A83" w:rsidDel="008A7B4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9D343FF" w14:textId="77777777" w:rsidR="00620482" w:rsidRPr="00105A8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45497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8E2594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620482" w:rsidRPr="00BD6804" w14:paraId="349AB57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138E" w14:textId="168F9D20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Jmenovitý vypínací proud odpínače </w:t>
            </w:r>
            <w:proofErr w:type="spellStart"/>
            <w:r w:rsidRPr="00382640">
              <w:rPr>
                <w:rFonts w:ascii="Arial" w:hAnsi="Arial" w:cs="Arial"/>
              </w:rPr>
              <w:t>I</w:t>
            </w:r>
            <w:r w:rsidRPr="00382640">
              <w:rPr>
                <w:rFonts w:ascii="Arial" w:hAnsi="Arial" w:cs="Arial"/>
                <w:vertAlign w:val="subscript"/>
              </w:rPr>
              <w:t>load</w:t>
            </w:r>
            <w:proofErr w:type="spellEnd"/>
            <w:r w:rsidRPr="00382640">
              <w:rPr>
                <w:rFonts w:ascii="Arial" w:hAnsi="Arial" w:cs="Arial"/>
                <w:vertAlign w:val="subscript"/>
              </w:rPr>
              <w:t xml:space="preserve"> </w:t>
            </w:r>
            <w:r w:rsidRPr="00382640">
              <w:rPr>
                <w:rFonts w:ascii="Arial" w:hAnsi="Arial" w:cs="Arial"/>
              </w:rPr>
              <w:t>(cos φ = 0,7)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D08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  <w:snapToGrid w:val="0"/>
                <w:color w:val="00000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8BB4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6364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1949134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0CA" w14:textId="77777777" w:rsidR="00620482" w:rsidRPr="0053027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 xml:space="preserve">Rozteč mezi fázemi </w:t>
            </w:r>
            <w:r>
              <w:rPr>
                <w:rFonts w:ascii="Arial" w:hAnsi="Arial" w:cs="Arial"/>
              </w:rPr>
              <w:t xml:space="preserve">vodičů </w:t>
            </w:r>
            <w:r w:rsidRPr="00530274">
              <w:rPr>
                <w:rFonts w:ascii="Arial" w:hAnsi="Arial" w:cs="Arial"/>
              </w:rPr>
              <w:t>vedení</w:t>
            </w:r>
            <w:r>
              <w:rPr>
                <w:rFonts w:ascii="Arial" w:hAnsi="Arial" w:cs="Arial"/>
              </w:rPr>
              <w:t xml:space="preserve"> ukotveného k odpínači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92F9" w14:textId="77777777" w:rsidR="00620482" w:rsidRPr="0053027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4022" w14:textId="77777777" w:rsidR="00620482" w:rsidRPr="00530274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44D9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0FD2A59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2120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Délka </w:t>
            </w:r>
            <w:proofErr w:type="spellStart"/>
            <w:r w:rsidRPr="00382640">
              <w:rPr>
                <w:rFonts w:ascii="Arial" w:hAnsi="Arial" w:cs="Arial"/>
              </w:rPr>
              <w:t>kot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382640">
              <w:rPr>
                <w:rFonts w:ascii="Arial" w:hAnsi="Arial" w:cs="Arial"/>
              </w:rPr>
              <w:t xml:space="preserve"> závěsu vodičů 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810B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7A94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  <w:color w:val="000000"/>
              </w:rPr>
              <w:t>523 až 525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7C13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2476425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7C27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proofErr w:type="spellStart"/>
            <w:r w:rsidRPr="00BD6804">
              <w:rPr>
                <w:rFonts w:ascii="Arial" w:hAnsi="Arial" w:cs="Arial"/>
                <w:color w:val="000000"/>
              </w:rPr>
              <w:t>Cu</w:t>
            </w:r>
            <w:proofErr w:type="spellEnd"/>
            <w:r w:rsidRPr="00BD6804">
              <w:rPr>
                <w:rFonts w:ascii="Arial" w:hAnsi="Arial" w:cs="Arial"/>
                <w:color w:val="000000"/>
              </w:rPr>
              <w:t xml:space="preserve"> pásk</w:t>
            </w:r>
            <w:r>
              <w:rPr>
                <w:rFonts w:ascii="Arial" w:hAnsi="Arial" w:cs="Arial"/>
                <w:color w:val="000000"/>
              </w:rPr>
              <w:t>y</w:t>
            </w:r>
            <w:r w:rsidRPr="00BD6804">
              <w:rPr>
                <w:rFonts w:ascii="Arial" w:hAnsi="Arial" w:cs="Arial"/>
                <w:color w:val="000000"/>
              </w:rPr>
              <w:t xml:space="preserve"> v délce pro kotevní závěs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9ACB" w14:textId="624CB081" w:rsidR="00620482" w:rsidRPr="00382640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212F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  <w:color w:val="000000"/>
              </w:rPr>
              <w:t>jednoduch</w:t>
            </w:r>
            <w:r>
              <w:rPr>
                <w:rFonts w:ascii="Arial" w:hAnsi="Arial" w:cs="Arial"/>
                <w:color w:val="000000"/>
              </w:rPr>
              <w:t>ý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CDD6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048FEE9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D4E7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 w:rsidRPr="00382640">
              <w:rPr>
                <w:rFonts w:ascii="Arial" w:hAnsi="Arial" w:cs="Arial"/>
              </w:rPr>
              <w:t xml:space="preserve"> pásky </w:t>
            </w:r>
            <w:r w:rsidRPr="00BD6804">
              <w:rPr>
                <w:rFonts w:ascii="Arial" w:hAnsi="Arial" w:cs="Arial"/>
                <w:color w:val="000000"/>
              </w:rPr>
              <w:t>pro kotevní závěs</w:t>
            </w:r>
            <w:r>
              <w:rPr>
                <w:rFonts w:ascii="Arial" w:hAnsi="Arial" w:cs="Arial"/>
              </w:rPr>
              <w:t xml:space="preserve"> odpínače v provedení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7ED3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6DDA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postříbřená </w:t>
            </w:r>
            <w:proofErr w:type="spellStart"/>
            <w:r w:rsidRPr="00382640">
              <w:rPr>
                <w:rFonts w:ascii="Arial" w:hAnsi="Arial" w:cs="Arial"/>
              </w:rPr>
              <w:t>Cu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E7CA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E8ED74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4E1A" w14:textId="77777777" w:rsidR="00620482" w:rsidRPr="0004014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06FA" w14:textId="77777777" w:rsidR="00620482" w:rsidRPr="0004014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5BE4" w14:textId="77777777" w:rsidR="00620482" w:rsidRPr="00040144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3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2712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3D73DD6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5EE4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Počet držáků ovládacího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3A67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58B6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2 (horní + dolní)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090B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2F30E7C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ED13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BD6804">
              <w:rPr>
                <w:rFonts w:ascii="Arial" w:hAnsi="Arial" w:cs="Arial"/>
              </w:rPr>
              <w:t>ozpěra mezi sloupy a konstrukce pod odpínačem 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A2E7" w14:textId="331C3C60" w:rsidR="00620482" w:rsidRPr="00382640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702D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 </w:t>
            </w:r>
            <w:r w:rsidRPr="00BD6804">
              <w:rPr>
                <w:rFonts w:ascii="Arial" w:hAnsi="Arial" w:cs="Arial"/>
              </w:rPr>
              <w:t>dodávk</w:t>
            </w:r>
            <w:r>
              <w:rPr>
                <w:rFonts w:ascii="Arial" w:hAnsi="Arial" w:cs="Arial"/>
              </w:rPr>
              <w:t>ou</w:t>
            </w:r>
            <w:r w:rsidRPr="00BD6804">
              <w:rPr>
                <w:rFonts w:ascii="Arial" w:hAnsi="Arial" w:cs="Arial"/>
              </w:rPr>
              <w:t xml:space="preserve"> odpínače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5CA4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023996CB" w14:textId="483E3FD6" w:rsidR="00620482" w:rsidRDefault="00620482" w:rsidP="00AF0B32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>Parametry a prvky odpínačů pod vedení</w:t>
      </w:r>
      <w:r>
        <w:rPr>
          <w:rFonts w:ascii="Arial" w:hAnsi="Arial" w:cs="Arial"/>
          <w:b/>
        </w:rPr>
        <w:t xml:space="preserve"> rovinných</w:t>
      </w:r>
      <w:r w:rsidRPr="002C3F5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1.2.2 a 1.2.3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620482" w:rsidRPr="00105A83" w14:paraId="073D90B2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5A8BC3" w14:textId="77777777" w:rsidR="00620482" w:rsidRPr="00105A83" w:rsidDel="008A7B4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AB0A385" w14:textId="77777777" w:rsidR="00620482" w:rsidRPr="00105A83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7DCA1B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BF4EC4" w14:textId="77777777" w:rsidR="00620482" w:rsidRPr="00105A83" w:rsidDel="00672EF4" w:rsidRDefault="00620482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620482" w:rsidRPr="00BD6804" w14:paraId="6D9C0D7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73B9" w14:textId="50C229A5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530274">
              <w:rPr>
                <w:rFonts w:ascii="Arial" w:hAnsi="Arial" w:cs="Arial"/>
              </w:rPr>
              <w:t xml:space="preserve">Jmenovitý vypínací proud </w:t>
            </w:r>
            <w:r>
              <w:rPr>
                <w:rFonts w:ascii="Arial" w:hAnsi="Arial" w:cs="Arial"/>
              </w:rPr>
              <w:t xml:space="preserve">odpínače </w:t>
            </w:r>
            <w:r>
              <w:rPr>
                <w:rFonts w:ascii="Arial" w:hAnsi="Arial" w:cs="Arial"/>
              </w:rPr>
              <w:br/>
            </w:r>
            <w:proofErr w:type="spellStart"/>
            <w:r w:rsidR="00AF0B32" w:rsidRPr="00382640">
              <w:rPr>
                <w:rFonts w:ascii="Arial" w:hAnsi="Arial" w:cs="Arial"/>
              </w:rPr>
              <w:t>I</w:t>
            </w:r>
            <w:r w:rsidR="00AF0B32" w:rsidRPr="00382640">
              <w:rPr>
                <w:rFonts w:ascii="Arial" w:hAnsi="Arial" w:cs="Arial"/>
                <w:vertAlign w:val="subscript"/>
              </w:rPr>
              <w:t>load</w:t>
            </w:r>
            <w:proofErr w:type="spellEnd"/>
            <w:r w:rsidR="00AF0B32" w:rsidRPr="00382640">
              <w:rPr>
                <w:rFonts w:ascii="Arial" w:hAnsi="Arial" w:cs="Arial"/>
                <w:vertAlign w:val="subscript"/>
              </w:rPr>
              <w:t xml:space="preserve"> </w:t>
            </w:r>
            <w:r w:rsidRPr="00530274">
              <w:rPr>
                <w:rFonts w:ascii="Arial" w:hAnsi="Arial" w:cs="Arial"/>
              </w:rPr>
              <w:t>(cos φ = 0,7)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2A9E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30274">
              <w:rPr>
                <w:rFonts w:ascii="Arial" w:hAnsi="Arial"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C1E6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4782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307EA90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6236" w14:textId="77777777" w:rsidR="00620482" w:rsidRPr="0053027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 xml:space="preserve">Rozteč mezi fázemi </w:t>
            </w:r>
            <w:r>
              <w:rPr>
                <w:rFonts w:ascii="Arial" w:hAnsi="Arial" w:cs="Arial"/>
              </w:rPr>
              <w:t xml:space="preserve">vodičů </w:t>
            </w:r>
            <w:r w:rsidRPr="00530274">
              <w:rPr>
                <w:rFonts w:ascii="Arial" w:hAnsi="Arial" w:cs="Arial"/>
              </w:rPr>
              <w:t>vedení</w:t>
            </w:r>
            <w:r>
              <w:rPr>
                <w:rFonts w:ascii="Arial" w:hAnsi="Arial" w:cs="Arial"/>
              </w:rPr>
              <w:t xml:space="preserve"> ukotveného k odp. dle b. č. 1.2.3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841E" w14:textId="77777777" w:rsidR="00620482" w:rsidRPr="0053027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5DA" w14:textId="77777777" w:rsidR="00620482" w:rsidRPr="00530274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E374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AA60C0" w14:paraId="129138D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CA0F" w14:textId="19E9415A" w:rsidR="00620482" w:rsidRPr="00AA60C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 xml:space="preserve">Délka </w:t>
            </w:r>
            <w:proofErr w:type="spellStart"/>
            <w:r w:rsidRPr="00AA60C0">
              <w:rPr>
                <w:rFonts w:ascii="Arial" w:hAnsi="Arial" w:cs="Arial"/>
              </w:rPr>
              <w:t>kot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AA60C0">
              <w:rPr>
                <w:rFonts w:ascii="Arial" w:hAnsi="Arial" w:cs="Arial"/>
              </w:rPr>
              <w:t xml:space="preserve"> závěsu vodičů vedení</w:t>
            </w:r>
            <w:r w:rsidR="006A5C59">
              <w:rPr>
                <w:rFonts w:ascii="Arial" w:hAnsi="Arial" w:cs="Arial"/>
              </w:rPr>
              <w:t xml:space="preserve"> ukotveného k odp. dle b. č. 1.2.3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5F7E" w14:textId="77777777" w:rsidR="00620482" w:rsidRPr="00AA60C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2789" w14:textId="77777777" w:rsidR="00620482" w:rsidRPr="00AA60C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  <w:color w:val="000000"/>
              </w:rPr>
              <w:t>523 až 525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868B" w14:textId="77777777" w:rsidR="00620482" w:rsidRPr="00AA60C0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58D9B6F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9E36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proofErr w:type="spellStart"/>
            <w:r w:rsidRPr="00BD6804">
              <w:rPr>
                <w:rFonts w:ascii="Arial" w:hAnsi="Arial" w:cs="Arial"/>
                <w:color w:val="000000"/>
              </w:rPr>
              <w:t>Cu</w:t>
            </w:r>
            <w:proofErr w:type="spellEnd"/>
            <w:r w:rsidRPr="00BD6804">
              <w:rPr>
                <w:rFonts w:ascii="Arial" w:hAnsi="Arial" w:cs="Arial"/>
                <w:color w:val="000000"/>
              </w:rPr>
              <w:t xml:space="preserve"> pásk</w:t>
            </w:r>
            <w:r>
              <w:rPr>
                <w:rFonts w:ascii="Arial" w:hAnsi="Arial" w:cs="Arial"/>
                <w:color w:val="000000"/>
              </w:rPr>
              <w:t>y</w:t>
            </w:r>
            <w:r w:rsidRPr="00BD680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 xml:space="preserve">odpínače </w:t>
            </w:r>
            <w:r w:rsidRPr="00530274">
              <w:rPr>
                <w:rFonts w:ascii="Arial" w:hAnsi="Arial" w:cs="Arial"/>
              </w:rPr>
              <w:t>dle b. č. 1.2.</w:t>
            </w:r>
            <w:r>
              <w:rPr>
                <w:rFonts w:ascii="Arial" w:hAnsi="Arial" w:cs="Arial"/>
              </w:rPr>
              <w:t xml:space="preserve">3 </w:t>
            </w:r>
            <w:r w:rsidRPr="00BD6804">
              <w:rPr>
                <w:rFonts w:ascii="Arial" w:hAnsi="Arial" w:cs="Arial"/>
                <w:color w:val="000000"/>
              </w:rPr>
              <w:t>v délce pro kotevní závěs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7A3A" w14:textId="5D44FDD9" w:rsidR="00620482" w:rsidRPr="00382640" w:rsidRDefault="00D73311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B92B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  <w:color w:val="000000"/>
              </w:rPr>
              <w:t>jednoduch</w:t>
            </w:r>
            <w:r>
              <w:rPr>
                <w:rFonts w:ascii="Arial" w:hAnsi="Arial" w:cs="Arial"/>
                <w:color w:val="000000"/>
              </w:rPr>
              <w:t>ý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8601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AA60C0" w14:paraId="2CE4FF3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236F" w14:textId="77777777" w:rsidR="00620482" w:rsidRPr="00AA60C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 w:rsidRPr="00AA60C0">
              <w:rPr>
                <w:rFonts w:ascii="Arial" w:hAnsi="Arial" w:cs="Arial"/>
              </w:rPr>
              <w:t xml:space="preserve"> pásky </w:t>
            </w:r>
            <w:r w:rsidRPr="00BD6804">
              <w:rPr>
                <w:rFonts w:ascii="Arial" w:hAnsi="Arial" w:cs="Arial"/>
                <w:color w:val="000000"/>
              </w:rPr>
              <w:t xml:space="preserve">pro </w:t>
            </w:r>
            <w:proofErr w:type="spellStart"/>
            <w:r w:rsidRPr="00BD6804">
              <w:rPr>
                <w:rFonts w:ascii="Arial" w:hAnsi="Arial" w:cs="Arial"/>
                <w:color w:val="000000"/>
              </w:rPr>
              <w:t>kot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  <w:r w:rsidRPr="00BD6804">
              <w:rPr>
                <w:rFonts w:ascii="Arial" w:hAnsi="Arial" w:cs="Arial"/>
                <w:color w:val="000000"/>
              </w:rPr>
              <w:t xml:space="preserve"> závěs</w:t>
            </w:r>
            <w:r>
              <w:rPr>
                <w:rFonts w:ascii="Arial" w:hAnsi="Arial" w:cs="Arial"/>
              </w:rPr>
              <w:t xml:space="preserve"> odpínače </w:t>
            </w:r>
            <w:r w:rsidRPr="00530274">
              <w:rPr>
                <w:rFonts w:ascii="Arial" w:hAnsi="Arial" w:cs="Arial"/>
              </w:rPr>
              <w:t>dle b. č. 1.2.</w:t>
            </w:r>
            <w:r>
              <w:rPr>
                <w:rFonts w:ascii="Arial" w:hAnsi="Arial" w:cs="Arial"/>
              </w:rPr>
              <w:t>3 v provedení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1CE9" w14:textId="77777777" w:rsidR="00620482" w:rsidRPr="00AA60C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EA57" w14:textId="77777777" w:rsidR="00620482" w:rsidRPr="00AA60C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 xml:space="preserve">postříbřená </w:t>
            </w:r>
            <w:proofErr w:type="spellStart"/>
            <w:r w:rsidRPr="00AA60C0">
              <w:rPr>
                <w:rFonts w:ascii="Arial" w:hAnsi="Arial" w:cs="Arial"/>
              </w:rPr>
              <w:t>Cu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E154" w14:textId="77777777" w:rsidR="00620482" w:rsidRPr="00AA60C0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739EC7F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1D65" w14:textId="77777777" w:rsidR="00620482" w:rsidRPr="00040144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color w:val="000000"/>
              </w:rPr>
            </w:pPr>
            <w:r w:rsidRPr="00040144">
              <w:rPr>
                <w:rFonts w:ascii="Arial" w:hAnsi="Arial" w:cs="Arial"/>
                <w:color w:val="000000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8BAE" w14:textId="77777777" w:rsidR="00620482" w:rsidRPr="00040144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3978" w14:textId="77777777" w:rsidR="00620482" w:rsidRPr="00040144" w:rsidRDefault="00620482" w:rsidP="00662BE2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040144">
              <w:rPr>
                <w:rFonts w:ascii="Arial" w:hAnsi="Arial" w:cs="Arial"/>
                <w:color w:val="000000"/>
              </w:rPr>
              <w:t>3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B7B0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AA60C0" w14:paraId="4728FDB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E6DC" w14:textId="77777777" w:rsidR="00620482" w:rsidRPr="00AA60C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Počet držáků ovládacího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4C47" w14:textId="77777777" w:rsidR="00620482" w:rsidRPr="00AA60C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2F23" w14:textId="77777777" w:rsidR="00620482" w:rsidRPr="00AA60C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1 (horní)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2869" w14:textId="77777777" w:rsidR="00620482" w:rsidRPr="00AA60C0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20482" w:rsidRPr="00BD6804" w14:paraId="622B11A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35F7" w14:textId="77777777" w:rsidR="00620482" w:rsidRPr="00382640" w:rsidRDefault="00620482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Přípojné místo hlavního ochranného vodiče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pásk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ou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FeZn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E853" w14:textId="77777777" w:rsidR="00620482" w:rsidRPr="00382640" w:rsidRDefault="00620482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7658" w14:textId="77777777" w:rsidR="00620482" w:rsidRPr="00382640" w:rsidRDefault="00620482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30x4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DEAA" w14:textId="77777777" w:rsidR="00620482" w:rsidRPr="00BD6804" w:rsidRDefault="00620482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11F85F3B" w14:textId="77777777" w:rsidR="00620482" w:rsidRPr="00D213C2" w:rsidRDefault="00620482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sectPr w:rsidR="00620482" w:rsidRPr="00D213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3CA62" w14:textId="77777777" w:rsidR="00CC28B7" w:rsidRDefault="00CC28B7" w:rsidP="00EE3BAC">
      <w:pPr>
        <w:spacing w:after="0" w:line="240" w:lineRule="auto"/>
      </w:pPr>
      <w:r>
        <w:separator/>
      </w:r>
    </w:p>
  </w:endnote>
  <w:endnote w:type="continuationSeparator" w:id="0">
    <w:p w14:paraId="2CA46EA8" w14:textId="77777777" w:rsidR="00CC28B7" w:rsidRDefault="00CC28B7" w:rsidP="00EE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3B2EF" w14:textId="77777777" w:rsidR="00CC28B7" w:rsidRDefault="00CC28B7" w:rsidP="00EE3BAC">
      <w:pPr>
        <w:spacing w:after="0" w:line="240" w:lineRule="auto"/>
      </w:pPr>
      <w:r>
        <w:separator/>
      </w:r>
    </w:p>
  </w:footnote>
  <w:footnote w:type="continuationSeparator" w:id="0">
    <w:p w14:paraId="39B4FF14" w14:textId="77777777" w:rsidR="00CC28B7" w:rsidRDefault="00CC28B7" w:rsidP="00EE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D86D" w14:textId="77777777" w:rsidR="00EE3BAC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972D86E" w14:textId="51094433" w:rsidR="00EE3BAC" w:rsidRPr="002A4F5A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60194">
      <w:rPr>
        <w:b/>
        <w:sz w:val="18"/>
        <w:szCs w:val="20"/>
        <w:highlight w:val="green"/>
      </w:rPr>
      <w:t>účastník</w:t>
    </w:r>
  </w:p>
  <w:p w14:paraId="7972D86F" w14:textId="77777777" w:rsidR="00EE3BAC" w:rsidRDefault="00EE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29DC"/>
    <w:multiLevelType w:val="multilevel"/>
    <w:tmpl w:val="14F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45"/>
    <w:rsid w:val="000011D5"/>
    <w:rsid w:val="00102B82"/>
    <w:rsid w:val="001A398D"/>
    <w:rsid w:val="001A5E27"/>
    <w:rsid w:val="002508DF"/>
    <w:rsid w:val="00293A75"/>
    <w:rsid w:val="00457E38"/>
    <w:rsid w:val="005C4523"/>
    <w:rsid w:val="00620482"/>
    <w:rsid w:val="00633AB9"/>
    <w:rsid w:val="00665CBC"/>
    <w:rsid w:val="006A5C59"/>
    <w:rsid w:val="007C65CB"/>
    <w:rsid w:val="007D3166"/>
    <w:rsid w:val="007F5A89"/>
    <w:rsid w:val="00860194"/>
    <w:rsid w:val="00874494"/>
    <w:rsid w:val="00931F54"/>
    <w:rsid w:val="0094261D"/>
    <w:rsid w:val="009A3910"/>
    <w:rsid w:val="00A73EA8"/>
    <w:rsid w:val="00AA2B45"/>
    <w:rsid w:val="00AA311D"/>
    <w:rsid w:val="00AF0B32"/>
    <w:rsid w:val="00B06BC9"/>
    <w:rsid w:val="00BB2C09"/>
    <w:rsid w:val="00C47645"/>
    <w:rsid w:val="00C60E62"/>
    <w:rsid w:val="00CC28B7"/>
    <w:rsid w:val="00CC5BEF"/>
    <w:rsid w:val="00D13CFB"/>
    <w:rsid w:val="00D16FF6"/>
    <w:rsid w:val="00D213C2"/>
    <w:rsid w:val="00D6284A"/>
    <w:rsid w:val="00D73311"/>
    <w:rsid w:val="00D7332B"/>
    <w:rsid w:val="00DE4F0E"/>
    <w:rsid w:val="00E625F3"/>
    <w:rsid w:val="00E832B4"/>
    <w:rsid w:val="00EB2CC3"/>
    <w:rsid w:val="00EB7657"/>
    <w:rsid w:val="00EE3BAC"/>
    <w:rsid w:val="00F0354B"/>
    <w:rsid w:val="00F35A73"/>
    <w:rsid w:val="00F54F0D"/>
    <w:rsid w:val="00F95006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79E"/>
  <w15:docId w15:val="{E68A589D-2992-45B9-A96B-0C1A96A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16F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16FF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1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BAC"/>
  </w:style>
  <w:style w:type="paragraph" w:styleId="Textbubliny">
    <w:name w:val="Balloon Text"/>
    <w:basedOn w:val="Normln"/>
    <w:link w:val="TextbublinyChar"/>
    <w:uiPriority w:val="99"/>
    <w:semiHidden/>
    <w:unhideWhenUsed/>
    <w:rsid w:val="00FF0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DE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4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620482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0482"/>
    <w:rPr>
      <w:rFonts w:ascii="Arial" w:eastAsia="Times New Roman" w:hAnsi="Arial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637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19</cp:revision>
  <dcterms:created xsi:type="dcterms:W3CDTF">2021-07-01T11:26:00Z</dcterms:created>
  <dcterms:modified xsi:type="dcterms:W3CDTF">2022-06-22T06:01:00Z</dcterms:modified>
</cp:coreProperties>
</file>